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E8" w:rsidRPr="00C83DE8" w:rsidRDefault="00C83DE8" w:rsidP="00C83DE8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83DE8">
        <w:rPr>
          <w:rFonts w:ascii="Times New Roman" w:hAnsi="Times New Roman" w:cs="Times New Roman"/>
          <w:sz w:val="24"/>
          <w:szCs w:val="24"/>
          <w:lang w:eastAsia="ru-RU"/>
        </w:rPr>
        <w:t>ПОЛОЖЕНИЕ</w:t>
      </w:r>
    </w:p>
    <w:p w:rsidR="00C83DE8" w:rsidRPr="00C83DE8" w:rsidRDefault="00C83DE8" w:rsidP="00C83DE8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83DE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523E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3DE8">
        <w:rPr>
          <w:rFonts w:ascii="Times New Roman" w:hAnsi="Times New Roman" w:cs="Times New Roman"/>
          <w:sz w:val="24"/>
          <w:szCs w:val="24"/>
          <w:lang w:eastAsia="ru-RU"/>
        </w:rPr>
        <w:t>требованиях к размещению адвокатских образований</w:t>
      </w:r>
    </w:p>
    <w:p w:rsidR="00C83DE8" w:rsidRPr="00C83DE8" w:rsidRDefault="00C83DE8" w:rsidP="00C83DE8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79F2" w:rsidRPr="004C79F2" w:rsidRDefault="004C79F2" w:rsidP="004C79F2">
      <w:pPr>
        <w:shd w:val="clear" w:color="auto" w:fill="FFFFFF"/>
        <w:spacing w:after="15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Настоящие стандарты разработаны в развитие норм ФЗ РФ «Об адвокатской деятельности и адвокатуре в РФ», Кодекса профессиональной этики адвоката и в целях обеспечения оказания высококвалифицированной юридической помощи доверителям в условиях, обеспечивающих адвокатскую тайну, и соответствующих высоким требованиям, установленным для адвокатской деятельности и предъявляемым к лицам, имеющим статус адвоката. Настоящие стандарты распространяются на все адвокатские образования (адвокатские бюро, коллегии адвокатов, адвокатские кабинеты, юридические консультации), на их филиалы. </w:t>
      </w:r>
    </w:p>
    <w:p w:rsidR="004C79F2" w:rsidRPr="004C79F2" w:rsidRDefault="004C79F2" w:rsidP="004C79F2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C79F2" w:rsidRPr="004C79F2" w:rsidRDefault="004C79F2" w:rsidP="004C79F2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83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Место размещения адвокатского образования</w:t>
      </w:r>
    </w:p>
    <w:p w:rsidR="004C79F2" w:rsidRPr="004C79F2" w:rsidRDefault="004C79F2" w:rsidP="004C79F2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9F2" w:rsidRPr="004C79F2" w:rsidRDefault="004C79F2" w:rsidP="004C79F2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Местом размещения адвокатского образования является объект недвижимого имущества, обозначенный в правоустанавливающем документе в соответствии со сведениями, содержащимися в Едином государственном реестре прав на недвижимое имущество. </w:t>
      </w:r>
    </w:p>
    <w:p w:rsidR="004C79F2" w:rsidRPr="004C79F2" w:rsidRDefault="004C79F2" w:rsidP="004C79F2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Адвокатские образования (коллегии, бюро, адвокатские кабинеты, юридические консультации), а также их филиалы, могут размещаться в зданиях (помещениях), принадлежащих им на праве собственности, праве аренды (найма) или праве безвозмездного пользования на основании договора, заключенного в соответствии с требованиями законодательства РФ. </w:t>
      </w:r>
    </w:p>
    <w:p w:rsidR="004C79F2" w:rsidRPr="004C79F2" w:rsidRDefault="004C79F2" w:rsidP="004C79F2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Использование помещения несколькими адвокатскими образованиями возможно только в том случае, если за каждым адвокатским образованием закреплена конкретная площадь в виде комнаты (комнат). План размещения адвокатских образований, согласованный сторонами, прилагается к правоустанавливающим документам. </w:t>
      </w:r>
    </w:p>
    <w:p w:rsidR="004C79F2" w:rsidRPr="004C79F2" w:rsidRDefault="004C79F2" w:rsidP="004C79F2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C79F2" w:rsidRPr="004C79F2" w:rsidRDefault="004C79F2" w:rsidP="004C79F2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83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помещениям, в которых осуществляется адвокатская деятельность</w:t>
      </w:r>
    </w:p>
    <w:p w:rsidR="004C79F2" w:rsidRPr="004C79F2" w:rsidRDefault="004C79F2" w:rsidP="004C79F2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9F2" w:rsidRPr="004C79F2" w:rsidRDefault="004C79F2" w:rsidP="004C79F2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Помещение, в котором размещается адвокатское образование, должно </w:t>
      </w:r>
      <w:r w:rsidR="003B2144" w:rsidRPr="00C83DE8">
        <w:rPr>
          <w:rFonts w:ascii="Times New Roman" w:hAnsi="Times New Roman" w:cs="Times New Roman"/>
          <w:color w:val="000000"/>
          <w:sz w:val="24"/>
          <w:szCs w:val="24"/>
          <w:shd w:val="clear" w:color="auto" w:fill="FBFBF6"/>
        </w:rPr>
        <w:t>находиться в здании</w:t>
      </w:r>
      <w:r w:rsidR="00523EAB">
        <w:rPr>
          <w:rFonts w:ascii="Times New Roman" w:hAnsi="Times New Roman" w:cs="Times New Roman"/>
          <w:color w:val="000000"/>
          <w:sz w:val="24"/>
          <w:szCs w:val="24"/>
          <w:shd w:val="clear" w:color="auto" w:fill="FBFBF6"/>
        </w:rPr>
        <w:t>,</w:t>
      </w:r>
      <w:r w:rsidR="003D32CF" w:rsidRPr="00C83DE8">
        <w:rPr>
          <w:rFonts w:ascii="Times New Roman" w:hAnsi="Times New Roman" w:cs="Times New Roman"/>
          <w:color w:val="000000"/>
          <w:sz w:val="24"/>
          <w:szCs w:val="24"/>
          <w:shd w:val="clear" w:color="auto" w:fill="FBFBF6"/>
        </w:rPr>
        <w:t xml:space="preserve"> </w:t>
      </w:r>
      <w:r w:rsidR="003B2144" w:rsidRPr="00C83DE8">
        <w:rPr>
          <w:rFonts w:ascii="Times New Roman" w:hAnsi="Times New Roman" w:cs="Times New Roman"/>
          <w:color w:val="000000"/>
          <w:sz w:val="24"/>
          <w:szCs w:val="24"/>
          <w:shd w:val="clear" w:color="auto" w:fill="FBFBF6"/>
        </w:rPr>
        <w:t>в которое обеспечивается свободный доступ лиц для обращения к адвокату за оказанием юридической помощи, и</w:t>
      </w:r>
      <w:r w:rsidR="003B2144" w:rsidRPr="00C83DE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6"/>
        </w:rPr>
        <w:t> </w:t>
      </w:r>
      <w:r w:rsidRPr="004C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соответствовать санитарно-гигиеническим и противопожарным требованиям. </w:t>
      </w:r>
    </w:p>
    <w:p w:rsidR="00523EAB" w:rsidRDefault="004C79F2" w:rsidP="00523EAB">
      <w:pPr>
        <w:shd w:val="clear" w:color="auto" w:fill="FBFBF6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3B2144" w:rsidRPr="00C83DE8">
        <w:rPr>
          <w:rFonts w:ascii="Times New Roman" w:hAnsi="Times New Roman" w:cs="Times New Roman"/>
          <w:color w:val="000000"/>
          <w:sz w:val="24"/>
          <w:szCs w:val="24"/>
          <w:shd w:val="clear" w:color="auto" w:fill="FBFBF6"/>
        </w:rPr>
        <w:t xml:space="preserve">У входа в здание на информационной вывеске должна быть размещена информация о наличии в данном здании адвокатского образования. </w:t>
      </w:r>
      <w:proofErr w:type="gramStart"/>
      <w:r w:rsidR="003D32CF" w:rsidRPr="00C83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 помещения, являющегося местом размещения адвокатского образования (его структурного подразделения), должна быть представлена следующая информация:</w:t>
      </w:r>
      <w:r w:rsidR="003D32CF" w:rsidRPr="003D3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</w:t>
      </w:r>
      <w:r w:rsidR="00523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об адвокатском образовании;</w:t>
      </w:r>
      <w:r w:rsidR="003D32CF" w:rsidRPr="003D3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наименовании</w:t>
      </w:r>
      <w:r w:rsidR="00523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3D32CF" w:rsidRPr="003D3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фамилии, имени и отчестве его руково</w:t>
      </w:r>
      <w:r w:rsidR="003D32CF" w:rsidRPr="00C83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дителя;</w:t>
      </w:r>
      <w:r w:rsidR="003D32CF" w:rsidRPr="003D3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режиме </w:t>
      </w:r>
      <w:r w:rsidR="00523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адвокатского образования;</w:t>
      </w:r>
      <w:r w:rsidR="003D32CF" w:rsidRPr="003D3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времени приема граждан;</w:t>
      </w:r>
      <w:r w:rsidR="003D32CF" w:rsidRPr="00C83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32CF" w:rsidRPr="003D3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адрес, номер телефона Адвокатской палаты </w:t>
      </w:r>
      <w:r w:rsidR="003D32CF" w:rsidRPr="00C83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Тверской </w:t>
      </w:r>
      <w:r w:rsidR="003D32CF" w:rsidRPr="003D3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 фамилия, имя и отчество её руководителя;</w:t>
      </w:r>
      <w:r w:rsidR="003D32CF" w:rsidRPr="00C83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32CF" w:rsidRPr="003D3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порядке оплаты гонорара за оказание юридической помощи;</w:t>
      </w:r>
      <w:proofErr w:type="gramEnd"/>
      <w:r w:rsidR="003D32CF" w:rsidRPr="00C83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32CF" w:rsidRPr="003D3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информация о порядке и условиях оказания бесплатной юридической помощи.</w:t>
      </w:r>
    </w:p>
    <w:p w:rsidR="004C79F2" w:rsidRPr="00C83DE8" w:rsidRDefault="003D32CF" w:rsidP="00523EAB">
      <w:pPr>
        <w:shd w:val="clear" w:color="auto" w:fill="FBFBF6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proofErr w:type="gramStart"/>
      <w:r w:rsidR="004C79F2" w:rsidRPr="004C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Помещение, являющееся местом размещения адвокатского образования, должно быть оснащен</w:t>
      </w:r>
      <w:r w:rsidR="00523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о:</w:t>
      </w:r>
      <w:r w:rsidR="004C79F2" w:rsidRPr="004C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рабочими местами для адвокатов и работников, принятых на работу по трудовому договору (секретарь, бухгалтер, помощник адвоката, стажер); </w:t>
      </w:r>
      <w:r w:rsidR="004C79F2" w:rsidRPr="004C79F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офисной</w:t>
      </w:r>
      <w:r w:rsidR="004C79F2" w:rsidRPr="00C83D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gtFrame="_blank" w:history="1">
        <w:r w:rsidR="004C79F2" w:rsidRPr="00C83DE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мебелью</w:t>
        </w:r>
      </w:hyperlink>
      <w:r w:rsidR="004C79F2" w:rsidRPr="00C83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C79F2" w:rsidRPr="004C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хранения документов</w:t>
      </w:r>
      <w:r w:rsidR="00E64C2A" w:rsidRPr="00C83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нарядов, в том числе архивов</w:t>
      </w:r>
      <w:r w:rsidR="00523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E64C2A" w:rsidRPr="00C83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79F2" w:rsidRPr="004C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сейфом для хранения принятых от доверителей в кассу адвокатского образования денежных средств, печати, </w:t>
      </w:r>
      <w:proofErr w:type="spellStart"/>
      <w:r w:rsidR="004C79F2" w:rsidRPr="004C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ордерских</w:t>
      </w:r>
      <w:proofErr w:type="spellEnd"/>
      <w:r w:rsidR="004C79F2" w:rsidRPr="004C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квитанционных книжек, иных документов строгой</w:t>
      </w:r>
      <w:r w:rsidR="00523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отчетности;</w:t>
      </w:r>
      <w:proofErr w:type="gramEnd"/>
      <w:r w:rsidR="00523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4C2A" w:rsidRPr="00C83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связи.</w:t>
      </w:r>
      <w:r w:rsidR="004C79F2" w:rsidRPr="004C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C79F2" w:rsidRPr="004C79F2" w:rsidRDefault="004C79F2" w:rsidP="004C79F2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</w:t>
      </w:r>
      <w:r w:rsidR="003D32CF" w:rsidRPr="00C83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C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целью обеспечения адвокатской тайны прием обратившихся за юридической помощью лиц должен осуществляться в изолированном от других помещений кабинете, обеспечивающем сохранение конфиденциальности. В адвокатских образованиях должен быть обеспечен режим хранения документов, позволяющий сохранять адвокатскую тайну: - руководителями адвокатских образований – в части хранения финансово-хозяйственных документов, как по исполненным адвокатами поручениям, так и по делам, которые находятся в производстве адвокатов; - адвокатами – в части хранения полученных от доверителя документов, производств по делам, собственных записей и архивов.</w:t>
      </w:r>
    </w:p>
    <w:p w:rsidR="003B2144" w:rsidRPr="00C83DE8" w:rsidRDefault="003B2144" w:rsidP="004C79F2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9F2" w:rsidRPr="004C79F2" w:rsidRDefault="004C79F2" w:rsidP="004C79F2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83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предоставления адвокатскими образованиями сведений в палату о месте осуществления адвокатской деятельности. </w:t>
      </w:r>
    </w:p>
    <w:p w:rsidR="004C79F2" w:rsidRPr="004C79F2" w:rsidRDefault="004C79F2" w:rsidP="004C79F2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9F2" w:rsidRPr="004C79F2" w:rsidRDefault="004C79F2" w:rsidP="004C79F2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В целях выполнения палатой требований пп.18 ч. 3 ст. 31 ФЗ «Об адвокатской деятельности и адвокатуре в РФ» о ведении реестра адвокатских образований, руководители адвокатских образований при учреждении (изменении места нахождения) адвокатского образования уведомляют палату о месте размещения адвокатского образования, представляя одновременно копии правоустанавливающих документов на данное помещение. </w:t>
      </w:r>
    </w:p>
    <w:p w:rsidR="004C79F2" w:rsidRPr="004C79F2" w:rsidRDefault="004C79F2" w:rsidP="004C79F2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proofErr w:type="gramStart"/>
      <w:r w:rsidRPr="004C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Адвокат, принявший решение об учреждении (размещении) адвокатского кабинета в жилом помещении, кроме копий правоустанавливающих документо</w:t>
      </w:r>
      <w:r w:rsidR="00523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дополнительно представляет:</w:t>
      </w:r>
      <w:r w:rsidRPr="004C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помещения (квартиры) с указанием в нем </w:t>
      </w:r>
      <w:r w:rsidR="00523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кабинета (кабинетов) адвоката;</w:t>
      </w:r>
      <w:r w:rsidRPr="004C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письменное согласие лиц, указанных в ч. 6, 7 ст. 21 ФЗ «Об адвокатской деятельности и адвокатуре в Российской Федерации», на передачу изолированной части жилого помещения для обустройства адвокатского кабинета. </w:t>
      </w:r>
      <w:proofErr w:type="gramEnd"/>
    </w:p>
    <w:p w:rsidR="004C79F2" w:rsidRPr="004C79F2" w:rsidRDefault="004C79F2" w:rsidP="004C79F2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Документы должны быть направлены в палату не позднее трех рабочих дней с момента возникновения прав адвокатского образования на размещение в соответствующем здании (помещении). </w:t>
      </w:r>
    </w:p>
    <w:p w:rsidR="004C79F2" w:rsidRPr="004C79F2" w:rsidRDefault="004C79F2" w:rsidP="004C79F2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C79F2" w:rsidRPr="004C79F2" w:rsidRDefault="004C79F2" w:rsidP="004C79F2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83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Контроль за исполнения настоящих требований к размещению адвокатских образований </w:t>
      </w:r>
    </w:p>
    <w:p w:rsidR="004C79F2" w:rsidRPr="004C79F2" w:rsidRDefault="004C79F2" w:rsidP="004C79F2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5552" w:rsidRPr="00C83DE8" w:rsidRDefault="004C79F2" w:rsidP="004C79F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BFBF6"/>
        </w:rPr>
      </w:pPr>
      <w:r w:rsidRPr="004C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proofErr w:type="gramStart"/>
      <w:r w:rsidRPr="004C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4C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Требований к размещению адвокатских образований осуществляет совет палаты путем</w:t>
      </w:r>
      <w:r w:rsidR="001E5552" w:rsidRPr="00C83DE8">
        <w:rPr>
          <w:rFonts w:ascii="Times New Roman" w:hAnsi="Times New Roman" w:cs="Times New Roman"/>
          <w:color w:val="000000"/>
          <w:sz w:val="24"/>
          <w:szCs w:val="24"/>
          <w:shd w:val="clear" w:color="auto" w:fill="FBFBF6"/>
        </w:rPr>
        <w:t xml:space="preserve"> поручения проведения проверок ревизионной комиссии или специально сформированной комиссии с предоставлением им надлежащих полномочий, в том числе и осмотра помещений.</w:t>
      </w:r>
    </w:p>
    <w:p w:rsidR="004C79F2" w:rsidRPr="00C83DE8" w:rsidRDefault="00523EAB" w:rsidP="004C79F2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</w:t>
      </w:r>
      <w:r w:rsidR="004C79F2" w:rsidRPr="004C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Уведомление о проверке должно быть направлено в адрес адвокатского образования не менее чем за десять дней до проведения проверки. Надлежащим уведомлением считается направление информации о проведении проверки по электронной почте или по адресу, сведения о котором содержатся в реестре адвокатских образований Палаты адвокатов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Тверской </w:t>
      </w:r>
      <w:r w:rsidR="004C79F2" w:rsidRPr="004C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области. </w:t>
      </w:r>
    </w:p>
    <w:p w:rsidR="001E5552" w:rsidRPr="004C79F2" w:rsidRDefault="00523EAB" w:rsidP="004C79F2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BFBF6"/>
        </w:rPr>
        <w:t>4.3</w:t>
      </w:r>
      <w:r w:rsidR="001E5552" w:rsidRPr="00C83DE8">
        <w:rPr>
          <w:rFonts w:ascii="Times New Roman" w:hAnsi="Times New Roman" w:cs="Times New Roman"/>
          <w:color w:val="000000"/>
          <w:sz w:val="24"/>
          <w:szCs w:val="24"/>
          <w:shd w:val="clear" w:color="auto" w:fill="FBFBF6"/>
        </w:rPr>
        <w:t>. Руководитель адвокатского образования, получивший письменное уведомление о проверке от Совета палаты или руководителя одной из вышеуказанных комиссий, обязан обеспечить доступ комиссии в соответствующее помещение в согласованное с ней время.</w:t>
      </w:r>
    </w:p>
    <w:p w:rsidR="004C79F2" w:rsidRPr="004C79F2" w:rsidRDefault="00523EAB" w:rsidP="004C79F2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</w:t>
      </w:r>
      <w:r w:rsidR="004C79F2" w:rsidRPr="004C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результатам проверки комиссией в пятидневный срок должен быть составлен акт, который представляется на рассмотрение совета палаты, а копия акта - направляется руководителю адвокатского образования. </w:t>
      </w:r>
    </w:p>
    <w:p w:rsidR="004C79F2" w:rsidRPr="004C79F2" w:rsidRDefault="00523EAB" w:rsidP="004C79F2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</w:t>
      </w:r>
      <w:r w:rsidR="004C79F2" w:rsidRPr="004C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Руководитель адвокатского образования вправе представить свои письменные возражения на акт, и лично присутствовать на заседании совета палаты, на котором будут рассматриваться результаты проверки. </w:t>
      </w:r>
    </w:p>
    <w:p w:rsidR="004C79F2" w:rsidRPr="004C79F2" w:rsidRDefault="00523EAB" w:rsidP="004C79F2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</w:t>
      </w:r>
      <w:r w:rsidR="004C79F2" w:rsidRPr="004C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4C79F2" w:rsidRPr="004C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невыполнение установленных Требований к размещению адвокатских образований, руководитель адвокатского образования (филиала) и адвокаты, допустившие нарушение Требований, могут быть привлечены к дисциплинарной ответственности за </w:t>
      </w:r>
      <w:r w:rsidR="004C79F2" w:rsidRPr="004C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неисполнение (ненадлежащее исполнение) в соответствии с ч. 2 ст. 7 ФЗ РФ «Об адвокатской деятельности и адвокатуре в РФ» и п. 6 ст. 15 Кодекса профессиональной этики адвоката.</w:t>
      </w:r>
      <w:proofErr w:type="gramEnd"/>
    </w:p>
    <w:p w:rsidR="004C79F2" w:rsidRPr="00C83DE8" w:rsidRDefault="004C79F2" w:rsidP="004C79F2">
      <w:pPr>
        <w:ind w:left="0"/>
        <w:rPr>
          <w:rFonts w:ascii="Times New Roman" w:hAnsi="Times New Roman" w:cs="Times New Roman"/>
          <w:sz w:val="24"/>
          <w:szCs w:val="24"/>
        </w:rPr>
      </w:pPr>
    </w:p>
    <w:sectPr w:rsidR="004C79F2" w:rsidRPr="00C83DE8" w:rsidSect="009F2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F2"/>
    <w:rsid w:val="00053BC3"/>
    <w:rsid w:val="001E5552"/>
    <w:rsid w:val="003639E3"/>
    <w:rsid w:val="003B2144"/>
    <w:rsid w:val="003D32CF"/>
    <w:rsid w:val="004C79F2"/>
    <w:rsid w:val="00523EAB"/>
    <w:rsid w:val="00543C30"/>
    <w:rsid w:val="006A3CD5"/>
    <w:rsid w:val="00857E65"/>
    <w:rsid w:val="009F27C2"/>
    <w:rsid w:val="00B463F2"/>
    <w:rsid w:val="00BA4CF4"/>
    <w:rsid w:val="00C83DE8"/>
    <w:rsid w:val="00CE1523"/>
    <w:rsid w:val="00E6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9F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79F2"/>
  </w:style>
  <w:style w:type="character" w:styleId="a4">
    <w:name w:val="Hyperlink"/>
    <w:basedOn w:val="a0"/>
    <w:uiPriority w:val="99"/>
    <w:semiHidden/>
    <w:unhideWhenUsed/>
    <w:rsid w:val="004C79F2"/>
    <w:rPr>
      <w:color w:val="0000FF"/>
      <w:u w:val="single"/>
    </w:rPr>
  </w:style>
  <w:style w:type="character" w:customStyle="1" w:styleId="apple-style-span">
    <w:name w:val="apple-style-span"/>
    <w:basedOn w:val="a0"/>
    <w:rsid w:val="004C79F2"/>
  </w:style>
  <w:style w:type="paragraph" w:styleId="a5">
    <w:name w:val="No Spacing"/>
    <w:uiPriority w:val="1"/>
    <w:qFormat/>
    <w:rsid w:val="00C83DE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4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6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9F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79F2"/>
  </w:style>
  <w:style w:type="character" w:styleId="a4">
    <w:name w:val="Hyperlink"/>
    <w:basedOn w:val="a0"/>
    <w:uiPriority w:val="99"/>
    <w:semiHidden/>
    <w:unhideWhenUsed/>
    <w:rsid w:val="004C79F2"/>
    <w:rPr>
      <w:color w:val="0000FF"/>
      <w:u w:val="single"/>
    </w:rPr>
  </w:style>
  <w:style w:type="character" w:customStyle="1" w:styleId="apple-style-span">
    <w:name w:val="apple-style-span"/>
    <w:basedOn w:val="a0"/>
    <w:rsid w:val="004C79F2"/>
  </w:style>
  <w:style w:type="paragraph" w:styleId="a5">
    <w:name w:val="No Spacing"/>
    <w:uiPriority w:val="1"/>
    <w:qFormat/>
    <w:rsid w:val="00C83DE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4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6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3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pn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28737-8227-4A65-BFDE-934003447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2021-03-23T12:30:00Z</cp:lastPrinted>
  <dcterms:created xsi:type="dcterms:W3CDTF">2021-03-23T13:11:00Z</dcterms:created>
  <dcterms:modified xsi:type="dcterms:W3CDTF">2021-03-23T13:11:00Z</dcterms:modified>
</cp:coreProperties>
</file>